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ООО «Техника Безопасности» Краснодар www.t-save.ru  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4"/>
          <w:szCs w:val="24"/>
        </w:rPr>
      </w:r>
      <w:r>
        <w:rPr>
          <w:rFonts w:ascii="Arial" w:hAnsi="Arial" w:eastAsia="Arial" w:cs="Arial"/>
          <w:color w:val="151515"/>
          <w:sz w:val="23"/>
          <w:highlight w:val="none"/>
        </w:rPr>
        <w:t xml:space="preserve">Ваш менеджер : +7-</w:t>
      </w:r>
      <w:r>
        <w:rPr>
          <w:rFonts w:ascii="Arial" w:hAnsi="Arial" w:eastAsia="Arial" w:cs="Arial"/>
          <w:color w:val="151515"/>
          <w:sz w:val="23"/>
          <w:highlight w:val="none"/>
        </w:rPr>
        <w:t xml:space="preserve">918-080-13-92</w:t>
      </w:r>
      <w:r>
        <w:rPr>
          <w:highlight w:val="none"/>
        </w:rPr>
        <w:t xml:space="preserve">        sale@t-save.ru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Arial" w:hAnsi="Arial" w:eastAsia="Arial" w:cs="Arial"/>
          <w:b/>
          <w:bCs/>
          <w:color w:val="151515"/>
          <w:sz w:val="23"/>
          <w:szCs w:val="23"/>
          <w:highlight w:val="none"/>
        </w:rPr>
      </w:pPr>
      <w:r>
        <w:rPr>
          <w:b/>
          <w:bCs/>
          <w:highlight w:val="none"/>
        </w:rPr>
        <w:t xml:space="preserve">Предварительная форма заказа </w:t>
      </w:r>
      <w:r>
        <w:rPr>
          <w:rFonts w:ascii="Arial" w:hAnsi="Arial" w:eastAsia="Arial" w:cs="Arial"/>
          <w:b/>
          <w:bCs/>
          <w:color w:val="151515"/>
          <w:sz w:val="23"/>
          <w:highlight w:val="none"/>
        </w:rPr>
      </w:r>
      <w:r>
        <w:rPr>
          <w:b/>
          <w:bCs/>
          <w:highlight w:val="none"/>
        </w:rPr>
      </w:r>
      <w:r>
        <w:rPr>
          <w:rFonts w:ascii="Arial" w:hAnsi="Arial" w:eastAsia="Arial" w:cs="Arial"/>
          <w:color w:val="151515"/>
          <w:sz w:val="23"/>
          <w:highlight w:val="none"/>
        </w:rPr>
      </w:r>
      <w:r/>
      <w:r>
        <w:rPr>
          <w:rFonts w:ascii="Arial" w:hAnsi="Arial" w:eastAsia="Arial" w:cs="Arial"/>
          <w:b/>
          <w:bCs/>
          <w:color w:val="151515"/>
          <w:sz w:val="23"/>
          <w:szCs w:val="23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на расчет спецификации / составление коммерческого предложения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Дата: </w:t>
      </w:r>
      <w:r>
        <w:rPr>
          <w:highlight w:val="none"/>
        </w:rPr>
        <w:t xml:space="preserve">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Оборудование для расчета: Рубеж (Болид, Перко и тд) </w:t>
      </w:r>
      <w:r>
        <w:rPr>
          <w:highlight w:val="none"/>
        </w:rPr>
        <w:t xml:space="preserve">____________________________________________________________________________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Какие системы  считаем?: АПС, СОУЭ, СКУД, АПВ, тушение, видеонаблюдение, другое </w:t>
      </w:r>
      <w:r>
        <w:rPr>
          <w:highlight w:val="none"/>
        </w:rPr>
        <w:t xml:space="preserve">__________________________________________________________________________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Заказчик : 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Контактное лицо  заказчика (фио, должнлсть, организация)   </w:t>
      </w:r>
      <w:r>
        <w:rPr>
          <w:highlight w:val="none"/>
        </w:rPr>
        <w:t xml:space="preserve">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Почта заказчика Телефон представителя 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Для чего делаем расчет?  предварительный расчет, замена оборудования в проекте, проверка проекта , составление сметы, другое ____________________________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Обьект расчета полное название 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Принадлежность обьекта __________________________(частная, государственная)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Вид закупки (для торгов, объект в работе и т.д.)_______________________________ 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Адрес обьекта </w:t>
      </w:r>
      <w:r>
        <w:rPr>
          <w:highlight w:val="none"/>
        </w:rPr>
        <w:t xml:space="preserve">__________________________________________________________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Назначение  обьекта ___________________________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Краткое описание обьекта ______________________________________</w:t>
      </w:r>
      <w:r>
        <w:rPr>
          <w:highlight w:val="none"/>
        </w:rPr>
        <w:t xml:space="preserve">__________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Срок реализации проекта_____________ </w:t>
      </w:r>
      <w:r>
        <w:rPr>
          <w:highlight w:val="none"/>
        </w:rPr>
        <w:t xml:space="preserve">Исходный проект : есть / нет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Особые условия обьекта (взрывозащита , тушение,  нфтегаз и тд ) </w:t>
      </w:r>
      <w:r>
        <w:rPr>
          <w:highlight w:val="none"/>
        </w:rPr>
        <w:t xml:space="preserve">_______________________________________________________________________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Способ прокладки линий: кабель канал, гофра, на усмотрение расчетчика </w:t>
      </w:r>
      <w:r>
        <w:rPr>
          <w:highlight w:val="none"/>
        </w:rPr>
        <w:t xml:space="preserve">________________________________________________________________________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Наличие подвесных потолков  _________</w:t>
      </w:r>
      <w:r>
        <w:rPr>
          <w:highlight w:val="none"/>
        </w:rPr>
        <w:t xml:space="preserve">системы пожаротушения ________ </w:t>
      </w:r>
      <w:r>
        <w:rPr>
          <w:highlight w:val="none"/>
        </w:rPr>
        <w:t xml:space="preserve">лифтов________</w:t>
      </w:r>
      <w:r>
        <w:rPr>
          <w:highlight w:val="none"/>
        </w:rPr>
        <w:t xml:space="preserve">насосной__________</w:t>
      </w:r>
      <w:r>
        <w:rPr>
          <w:highlight w:val="none"/>
        </w:rPr>
        <w:t xml:space="preserve">дымоудаления___________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__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Дополнительная  информация  и пожелания Заказчика </w:t>
      </w:r>
      <w:r>
        <w:rPr>
          <w:highlight w:val="none"/>
        </w:rPr>
        <w:t xml:space="preserve">___________________________________________________________________________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Составить смету (платная услуга)____________  </w:t>
      </w:r>
      <w:r>
        <w:rPr>
          <w:highlight w:val="none"/>
        </w:rPr>
        <w:t xml:space="preserve">проект (платная услуга)___________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Выполнить поставку оборудования__________ </w:t>
      </w:r>
      <w:r>
        <w:rPr>
          <w:highlight w:val="none"/>
        </w:rPr>
        <w:t xml:space="preserve">монтаж __________________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*Для расчета обязательно прикрепить чертежи (пдф, автокад и  тд )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791"/>
    <w:link w:val="81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791"/>
    <w:link w:val="82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791"/>
    <w:link w:val="82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791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791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791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791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791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791"/>
    <w:link w:val="82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791"/>
    <w:link w:val="836"/>
    <w:uiPriority w:val="10"/>
    <w:rPr>
      <w:sz w:val="48"/>
      <w:szCs w:val="48"/>
    </w:rPr>
  </w:style>
  <w:style w:type="character" w:styleId="664">
    <w:name w:val="Subtitle Char"/>
    <w:basedOn w:val="791"/>
    <w:link w:val="834"/>
    <w:uiPriority w:val="11"/>
    <w:rPr>
      <w:sz w:val="24"/>
      <w:szCs w:val="24"/>
    </w:rPr>
  </w:style>
  <w:style w:type="character" w:styleId="665">
    <w:name w:val="Quote Char"/>
    <w:link w:val="833"/>
    <w:uiPriority w:val="29"/>
    <w:rPr>
      <w:i/>
    </w:rPr>
  </w:style>
  <w:style w:type="character" w:styleId="666">
    <w:name w:val="Intense Quote Char"/>
    <w:link w:val="835"/>
    <w:uiPriority w:val="30"/>
    <w:rPr>
      <w:i/>
    </w:rPr>
  </w:style>
  <w:style w:type="character" w:styleId="667">
    <w:name w:val="Header Char"/>
    <w:basedOn w:val="791"/>
    <w:link w:val="831"/>
    <w:uiPriority w:val="99"/>
  </w:style>
  <w:style w:type="character" w:styleId="668">
    <w:name w:val="Footer Char"/>
    <w:basedOn w:val="791"/>
    <w:link w:val="830"/>
    <w:uiPriority w:val="99"/>
  </w:style>
  <w:style w:type="paragraph" w:styleId="669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30"/>
    <w:uiPriority w:val="99"/>
  </w:style>
  <w:style w:type="table" w:styleId="671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76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paragraph" w:styleId="777">
    <w:name w:val="endnote text"/>
    <w:basedOn w:val="818"/>
    <w:link w:val="778"/>
    <w:uiPriority w:val="99"/>
    <w:semiHidden/>
    <w:unhideWhenUsed/>
    <w:pPr>
      <w:spacing w:after="0" w:line="240" w:lineRule="auto"/>
    </w:pPr>
    <w:rPr>
      <w:sz w:val="20"/>
    </w:rPr>
  </w:style>
  <w:style w:type="character" w:styleId="778">
    <w:name w:val="Endnote Text Char"/>
    <w:link w:val="777"/>
    <w:uiPriority w:val="99"/>
    <w:rPr>
      <w:sz w:val="20"/>
    </w:rPr>
  </w:style>
  <w:style w:type="character" w:styleId="779">
    <w:name w:val="endnote reference"/>
    <w:basedOn w:val="791"/>
    <w:uiPriority w:val="99"/>
    <w:semiHidden/>
    <w:unhideWhenUsed/>
    <w:rPr>
      <w:vertAlign w:val="superscript"/>
    </w:rPr>
  </w:style>
  <w:style w:type="paragraph" w:styleId="780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781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782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783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784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785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786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787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788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789">
    <w:name w:val="TOC Heading"/>
    <w:uiPriority w:val="39"/>
    <w:unhideWhenUsed/>
  </w:style>
  <w:style w:type="paragraph" w:styleId="790">
    <w:name w:val="table of figures"/>
    <w:basedOn w:val="818"/>
    <w:next w:val="818"/>
    <w:uiPriority w:val="99"/>
    <w:unhideWhenUsed/>
    <w:pPr>
      <w:spacing w:after="0" w:afterAutospacing="0"/>
    </w:pPr>
  </w:style>
  <w:style w:type="character" w:styleId="791" w:default="1">
    <w:name w:val="Default Paragraph Font"/>
    <w:uiPriority w:val="1"/>
    <w:semiHidden/>
    <w:unhideWhenUsed/>
  </w:style>
  <w:style w:type="table" w:styleId="79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Lined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94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795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796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9bb559" w:fill="9bb559"/>
      </w:tcPr>
    </w:tblStylePr>
  </w:style>
  <w:style w:type="table" w:styleId="797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798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9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0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1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02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03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04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05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06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07">
    <w:name w:val="Bordered &amp; Lined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d9d9d9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0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80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81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</w:style>
  <w:style w:type="table" w:styleId="81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81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1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Footnote Text Char"/>
    <w:basedOn w:val="791"/>
    <w:uiPriority w:val="99"/>
    <w:semiHidden/>
    <w:rPr>
      <w:sz w:val="20"/>
    </w:rPr>
  </w:style>
  <w:style w:type="character" w:styleId="817">
    <w:name w:val="footnote reference"/>
    <w:basedOn w:val="791"/>
    <w:uiPriority w:val="99"/>
    <w:semiHidden/>
    <w:unhideWhenUsed/>
    <w:rPr>
      <w:vertAlign w:val="superscript"/>
    </w:rPr>
  </w:style>
  <w:style w:type="paragraph" w:styleId="818" w:default="1">
    <w:name w:val="Normal"/>
    <w:qFormat/>
  </w:style>
  <w:style w:type="paragraph" w:styleId="819">
    <w:name w:val="Heading 1"/>
    <w:basedOn w:val="818"/>
    <w:next w:val="818"/>
    <w:uiPriority w:val="9"/>
    <w:qFormat/>
    <w:pPr>
      <w:keepLines/>
      <w:keepNext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820">
    <w:name w:val="Heading 2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821">
    <w:name w:val="Heading 3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822">
    <w:name w:val="Heading 4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823">
    <w:name w:val="Heading 5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824">
    <w:name w:val="Heading 6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825">
    <w:name w:val="Heading 7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26">
    <w:name w:val="Heading 8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827">
    <w:name w:val="Heading 9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Footer"/>
    <w:basedOn w:val="8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1">
    <w:name w:val="Header"/>
    <w:basedOn w:val="8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2">
    <w:name w:val="No Spacing"/>
    <w:basedOn w:val="818"/>
    <w:uiPriority w:val="1"/>
    <w:qFormat/>
    <w:pPr>
      <w:spacing w:after="0" w:line="240" w:lineRule="auto"/>
    </w:pPr>
  </w:style>
  <w:style w:type="paragraph" w:styleId="833">
    <w:name w:val="Quote"/>
    <w:basedOn w:val="818"/>
    <w:next w:val="818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834">
    <w:name w:val="Subtitle"/>
    <w:basedOn w:val="818"/>
    <w:next w:val="818"/>
    <w:uiPriority w:val="11"/>
    <w:qFormat/>
    <w:pPr>
      <w:numPr>
        <w:ilvl w:val="1"/>
      </w:numPr>
      <w:spacing w:line="240" w:lineRule="auto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835">
    <w:name w:val="Intense Quote"/>
    <w:basedOn w:val="818"/>
    <w:next w:val="818"/>
    <w:uiPriority w:val="30"/>
    <w:qFormat/>
    <w:pPr>
      <w:ind w:left="567" w:right="567"/>
      <w:jc w:val="both"/>
      <w:shd w:val="clear" w:color="eeeeee" w:fill="eeeeee"/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</w:pPr>
    <w:rPr>
      <w:b/>
      <w:bCs/>
      <w:i/>
      <w:iCs/>
      <w:color w:val="464646"/>
      <w:sz w:val="19"/>
      <w:szCs w:val="19"/>
    </w:rPr>
  </w:style>
  <w:style w:type="paragraph" w:styleId="836">
    <w:name w:val="Title"/>
    <w:basedOn w:val="818"/>
    <w:next w:val="818"/>
    <w:uiPriority w:val="10"/>
    <w:qFormat/>
    <w:pPr>
      <w:contextualSpacing/>
      <w:spacing w:before="300" w:after="80" w:line="240" w:lineRule="auto"/>
      <w:pBdr>
        <w:bottom w:val="single" w:color="000000" w:themeColor="text1" w:sz="24" w:space="0"/>
      </w:pBdr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837">
    <w:name w:val="List Paragraph"/>
    <w:basedOn w:val="81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Кирин Николаевич</cp:lastModifiedBy>
  <cp:revision>3</cp:revision>
  <dcterms:modified xsi:type="dcterms:W3CDTF">2023-10-06T10:11:51Z</dcterms:modified>
</cp:coreProperties>
</file>